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A3" w:rsidRDefault="00FD29A3" w:rsidP="00CB2692">
      <w:pPr>
        <w:jc w:val="center"/>
        <w:rPr>
          <w:b/>
          <w:sz w:val="28"/>
          <w:szCs w:val="28"/>
        </w:rPr>
      </w:pPr>
      <w:r w:rsidRPr="00CB2692">
        <w:rPr>
          <w:b/>
          <w:sz w:val="28"/>
          <w:szCs w:val="28"/>
        </w:rPr>
        <w:t>Конвенция о правах ребенка</w:t>
      </w:r>
    </w:p>
    <w:p w:rsidR="00FD29A3" w:rsidRDefault="00FD29A3" w:rsidP="00CB2692">
      <w:pPr>
        <w:jc w:val="center"/>
        <w:rPr>
          <w:b/>
          <w:sz w:val="28"/>
          <w:szCs w:val="28"/>
        </w:rPr>
      </w:pPr>
      <w:r w:rsidRPr="00CB2692">
        <w:rPr>
          <w:rFonts w:ascii="Times New Roman" w:hAnsi="Times New Roman"/>
          <w:b/>
          <w:sz w:val="28"/>
          <w:szCs w:val="28"/>
        </w:rPr>
        <w:t>Принята резолюцией 44/25 Генеральной Ассамблеи от 20 ноября 1989 года</w:t>
      </w:r>
    </w:p>
    <w:p w:rsidR="00FD29A3" w:rsidRPr="00CB2692" w:rsidRDefault="00FD29A3" w:rsidP="00CB2692">
      <w:pPr>
        <w:jc w:val="center"/>
        <w:rPr>
          <w:b/>
          <w:sz w:val="28"/>
          <w:szCs w:val="28"/>
        </w:rPr>
      </w:pPr>
      <w:r w:rsidRPr="00CB2692">
        <w:rPr>
          <w:rFonts w:ascii="Times New Roman" w:hAnsi="Times New Roman"/>
          <w:sz w:val="24"/>
          <w:szCs w:val="24"/>
        </w:rPr>
        <w:t xml:space="preserve">Преамбула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свободе,признавая, что Организация Объединенных Наций во Всеобщей декларации прав человека2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года1,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уровнях6,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конфликтов8,признавая, что во всех странах мира есть дети, живущие в исключительно трудных условиях, и что такие дети нуждаются в особом внимании, </w:t>
      </w:r>
    </w:p>
    <w:p w:rsidR="00FD29A3" w:rsidRPr="00CB2692" w:rsidRDefault="00FD29A3" w:rsidP="00CB2692">
      <w:pPr>
        <w:spacing w:line="240" w:lineRule="auto"/>
        <w:rPr>
          <w:rFonts w:ascii="Times New Roman" w:hAnsi="Times New Roman"/>
          <w:sz w:val="24"/>
          <w:szCs w:val="24"/>
        </w:rPr>
      </w:pPr>
    </w:p>
    <w:p w:rsidR="00FD29A3"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Часть I</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FD29A3"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3</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4</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5 </w:t>
      </w:r>
    </w:p>
    <w:p w:rsidR="00FD29A3" w:rsidRPr="00CB2692" w:rsidRDefault="00FD29A3" w:rsidP="00CB2692">
      <w:pPr>
        <w:spacing w:line="240" w:lineRule="auto"/>
        <w:rPr>
          <w:rFonts w:ascii="Times New Roman" w:hAnsi="Times New Roman"/>
          <w:b/>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6</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признают, что каждый ребенок имеет неотъемлемое право на жизнь.</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Государства-участники обеспечивают в максимально возможной степени выживание и здоровое развитие ребенка.</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7</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8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9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w:t>
      </w:r>
      <w:r>
        <w:rPr>
          <w:rFonts w:ascii="Times New Roman" w:hAnsi="Times New Roman"/>
          <w:sz w:val="24"/>
          <w:szCs w:val="24"/>
        </w:rPr>
        <w:t>ит наилучшим интересам ребенка.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10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12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13 </w:t>
      </w:r>
    </w:p>
    <w:p w:rsidR="00FD29A3" w:rsidRPr="00CB2692" w:rsidRDefault="00FD29A3" w:rsidP="00CB2692">
      <w:pPr>
        <w:spacing w:line="240" w:lineRule="auto"/>
        <w:rPr>
          <w:rFonts w:ascii="Times New Roman" w:hAnsi="Times New Roman"/>
          <w:b/>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для уважения прав и репутации других лиц; или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для охраны государственной безопасности или общественного порядка (ordre public), или здоровья или нравственности населения.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14</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уважают право ребенка на свободу мысли, совести и религии.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15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ребенка на свободу ассоциации и свободу мирных собраний.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16</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Ребенок имеет право на защиту закона от такого вмешательства или посягательства.</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17</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поощряют выпуск и распространение детской литературы;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18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19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20</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22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w:t>
      </w:r>
      <w:r>
        <w:rPr>
          <w:rFonts w:ascii="Times New Roman" w:hAnsi="Times New Roman"/>
          <w:sz w:val="24"/>
          <w:szCs w:val="24"/>
        </w:rPr>
        <w:t xml:space="preserve"> являются указанные государства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23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24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снижения уровней смертности младенцев и детской смертности;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d) предоставления матерям надлежащих услуг по охране здоровья в дородовой и послеродовой периоды;</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f) развития просветительной работы и услуг в области профилактической медицинской помощи и планирования размера семьи.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25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26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27</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28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вводят бесплатное и обязательное начальное образование;</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d) обеспечивают доступность информации и материалов в области образования и профессиональной подготовки для всех детей;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e) принимают меры по содействию регулярному посещению школ и снижению числа учащихся, покинувших школу.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29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соглашаются в том, что образование ребенка должно быть направлено на: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развитие личности, талантов и умственных и физических способностей ребенка в их самом полном объеме;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e) воспитание уважения к окружающей природе.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30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32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устанавливают минимальный возраст или минимальные возрасты для приема на работу;</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определяют необходимые требования о продолжительности рабочего дня и условиях труда;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33</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34</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склонения или принуждения ребенка к любой незаконной сексуальной деятельности;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использования в целях эксплуатации детей в проституции или в другой незаконной сексуальной практике;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c) использования в целях эксплуатации детей в порнографии и порнографических материалах.</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35</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36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37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Государства-участники обеспечивают, чтобы:</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w:t>
      </w:r>
      <w:r>
        <w:rPr>
          <w:rFonts w:ascii="Times New Roman" w:hAnsi="Times New Roman"/>
          <w:sz w:val="24"/>
          <w:szCs w:val="24"/>
        </w:rPr>
        <w:t>ответствующего периода времени;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38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39 </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40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i) презумпция невиновности, пока его вина не будет доказана согласно закону;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vi) бесплатная помощь переводчика, если ребенок не понимает используемого языка или не говорит на нем;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vii) полное уважение его личной жизни на всех стадиях разбирательства.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a) в законе государства-участника; или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в нормах международного права, действующих в отношении данного государства.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Часть II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42</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43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8. Комитет устанавливает свои собственные правила процедуры.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9. Комитет избирает своих должностных лиц на двухлетний срок.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44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в течение двух лет после вступления Конвенции в силу для соответствующего государства-участника;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впоследствии через каждые пять лет.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6. Государства-участники обеспечивают широкую гласность своих докладов в своих собственных странах. </w:t>
      </w:r>
    </w:p>
    <w:p w:rsidR="00FD29A3"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45</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Часть III</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46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Настоящая Конвенция открыта для подписания ее всеми государствами.</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47</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48</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49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FD29A3" w:rsidRPr="00CB2692" w:rsidRDefault="00FD29A3" w:rsidP="00CB2692">
      <w:pPr>
        <w:spacing w:line="240" w:lineRule="auto"/>
        <w:rPr>
          <w:rFonts w:ascii="Times New Roman" w:hAnsi="Times New Roman"/>
          <w:sz w:val="24"/>
          <w:szCs w:val="24"/>
        </w:rPr>
      </w:pP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50</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51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2. Оговорка, не совместимая с целями и задачами настоящей Конвенции, не допускается.</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52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 xml:space="preserve">Статья 53 </w:t>
      </w:r>
    </w:p>
    <w:p w:rsidR="00FD29A3" w:rsidRPr="00CB2692" w:rsidRDefault="00FD29A3" w:rsidP="00CB2692">
      <w:pPr>
        <w:spacing w:line="240" w:lineRule="auto"/>
        <w:rPr>
          <w:rFonts w:ascii="Times New Roman" w:hAnsi="Times New Roman"/>
          <w:sz w:val="24"/>
          <w:szCs w:val="24"/>
        </w:rPr>
      </w:pPr>
      <w:r w:rsidRPr="00CB2692">
        <w:rPr>
          <w:rFonts w:ascii="Times New Roman" w:hAnsi="Times New Roman"/>
          <w:sz w:val="24"/>
          <w:szCs w:val="24"/>
        </w:rPr>
        <w:t xml:space="preserve">Генеральный секретарь Организации Объединенных Наций назначается депозитарием настоящей конвенции. </w:t>
      </w:r>
    </w:p>
    <w:p w:rsidR="00FD29A3" w:rsidRPr="00CB2692" w:rsidRDefault="00FD29A3" w:rsidP="00CB2692">
      <w:pPr>
        <w:spacing w:line="240" w:lineRule="auto"/>
        <w:rPr>
          <w:rFonts w:ascii="Times New Roman" w:hAnsi="Times New Roman"/>
          <w:b/>
          <w:sz w:val="24"/>
          <w:szCs w:val="24"/>
        </w:rPr>
      </w:pPr>
      <w:r w:rsidRPr="00CB2692">
        <w:rPr>
          <w:rFonts w:ascii="Times New Roman" w:hAnsi="Times New Roman"/>
          <w:b/>
          <w:sz w:val="24"/>
          <w:szCs w:val="24"/>
        </w:rPr>
        <w:t>Статья 54</w:t>
      </w:r>
    </w:p>
    <w:p w:rsidR="00FD29A3" w:rsidRPr="00CB2692" w:rsidRDefault="00FD29A3" w:rsidP="00CB2692">
      <w:pPr>
        <w:spacing w:line="240" w:lineRule="auto"/>
        <w:rPr>
          <w:sz w:val="24"/>
          <w:szCs w:val="24"/>
        </w:rPr>
      </w:pPr>
      <w:r w:rsidRPr="00CB2692">
        <w:rPr>
          <w:rFonts w:ascii="Times New Roman" w:hAnsi="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w:t>
      </w:r>
      <w:r w:rsidRPr="00CB2692">
        <w:rPr>
          <w:sz w:val="24"/>
          <w:szCs w:val="24"/>
        </w:rPr>
        <w:t>тоящую Конвенцию.</w:t>
      </w:r>
    </w:p>
    <w:sectPr w:rsidR="00FD29A3" w:rsidRPr="00CB2692" w:rsidSect="00741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497"/>
    <w:rsid w:val="003C0922"/>
    <w:rsid w:val="005B193D"/>
    <w:rsid w:val="00741F23"/>
    <w:rsid w:val="008E7497"/>
    <w:rsid w:val="00BB0477"/>
    <w:rsid w:val="00CB2692"/>
    <w:rsid w:val="00FD2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19</Pages>
  <Words>7372</Words>
  <Characters>-32766</Characters>
  <Application>Microsoft Office Outlook</Application>
  <DocSecurity>0</DocSecurity>
  <Lines>0</Lines>
  <Paragraphs>0</Paragraphs>
  <ScaleCrop>false</ScaleCrop>
  <Company>лицей3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С.В.</dc:creator>
  <cp:keywords/>
  <dc:description/>
  <cp:lastModifiedBy>dej1</cp:lastModifiedBy>
  <cp:revision>4</cp:revision>
  <dcterms:created xsi:type="dcterms:W3CDTF">2011-10-07T04:21:00Z</dcterms:created>
  <dcterms:modified xsi:type="dcterms:W3CDTF">2011-10-07T08:59:00Z</dcterms:modified>
</cp:coreProperties>
</file>